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4D11A" w14:textId="77777777" w:rsidR="00ED28B1" w:rsidRPr="00ED28B1" w:rsidRDefault="00ED28B1" w:rsidP="005B0C2B">
      <w:pPr>
        <w:spacing w:after="120"/>
        <w:jc w:val="center"/>
        <w:outlineLvl w:val="0"/>
        <w:rPr>
          <w:rFonts w:ascii="Nunito" w:eastAsia="Times New Roman" w:hAnsi="Nunito" w:cs="Times New Roman"/>
          <w:b/>
          <w:bCs/>
          <w:smallCaps/>
          <w:kern w:val="36"/>
          <w:sz w:val="32"/>
          <w:szCs w:val="32"/>
          <w:lang w:eastAsia="pt-BR"/>
        </w:rPr>
      </w:pPr>
      <w:r w:rsidRPr="00B52975">
        <w:rPr>
          <w:rFonts w:ascii="Nunito" w:eastAsia="Times New Roman" w:hAnsi="Nunito" w:cs="Times New Roman"/>
          <w:b/>
          <w:bCs/>
          <w:smallCaps/>
          <w:kern w:val="36"/>
          <w:sz w:val="32"/>
          <w:szCs w:val="32"/>
          <w:lang w:eastAsia="pt-BR"/>
        </w:rPr>
        <w:t xml:space="preserve">Proposta </w:t>
      </w:r>
      <w:r w:rsidR="005B0C2B" w:rsidRPr="00B52975">
        <w:rPr>
          <w:rFonts w:ascii="Nunito" w:eastAsia="Times New Roman" w:hAnsi="Nunito" w:cs="Times New Roman"/>
          <w:b/>
          <w:bCs/>
          <w:smallCaps/>
          <w:kern w:val="36"/>
          <w:sz w:val="32"/>
          <w:szCs w:val="32"/>
          <w:lang w:eastAsia="pt-BR"/>
        </w:rPr>
        <w:t xml:space="preserve">de projeto </w:t>
      </w:r>
      <w:r w:rsidRPr="00B52975">
        <w:rPr>
          <w:rFonts w:ascii="Nunito" w:eastAsia="Times New Roman" w:hAnsi="Nunito" w:cs="Times New Roman"/>
          <w:b/>
          <w:bCs/>
          <w:smallCaps/>
          <w:kern w:val="36"/>
          <w:sz w:val="32"/>
          <w:szCs w:val="32"/>
          <w:lang w:eastAsia="pt-BR"/>
        </w:rPr>
        <w:t>para disciplina eletiva</w:t>
      </w:r>
      <w:r w:rsidR="005B0C2B" w:rsidRPr="00B52975">
        <w:rPr>
          <w:rFonts w:ascii="Nunito" w:eastAsia="Times New Roman" w:hAnsi="Nunito" w:cs="Times New Roman"/>
          <w:b/>
          <w:bCs/>
          <w:smallCaps/>
          <w:kern w:val="36"/>
          <w:sz w:val="32"/>
          <w:szCs w:val="32"/>
          <w:lang w:eastAsia="pt-BR"/>
        </w:rPr>
        <w:t xml:space="preserve"> SEDU</w:t>
      </w:r>
    </w:p>
    <w:p w14:paraId="6CD6C755" w14:textId="77777777" w:rsidR="005B0C2B" w:rsidRDefault="005B0C2B" w:rsidP="005B0C2B">
      <w:pPr>
        <w:spacing w:after="120"/>
        <w:outlineLvl w:val="1"/>
        <w:rPr>
          <w:rFonts w:ascii="Nunito" w:eastAsia="Times New Roman" w:hAnsi="Nunito" w:cs="Times New Roman"/>
          <w:b/>
          <w:bCs/>
          <w:sz w:val="24"/>
          <w:szCs w:val="24"/>
          <w:lang w:eastAsia="pt-BR"/>
        </w:rPr>
      </w:pPr>
    </w:p>
    <w:p w14:paraId="06A9EF82" w14:textId="77777777" w:rsidR="00ED28B1" w:rsidRPr="00ED28B1" w:rsidRDefault="005B0C2B" w:rsidP="005B0C2B">
      <w:pPr>
        <w:spacing w:after="120"/>
        <w:outlineLvl w:val="1"/>
        <w:rPr>
          <w:rFonts w:ascii="Nunito" w:eastAsia="Times New Roman" w:hAnsi="Nunito" w:cs="Times New Roman"/>
          <w:b/>
          <w:bCs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sz w:val="28"/>
          <w:szCs w:val="28"/>
          <w:lang w:eastAsia="pt-BR"/>
        </w:rPr>
        <w:t xml:space="preserve">Título: </w:t>
      </w:r>
      <w:r w:rsidR="00ED28B1" w:rsidRPr="00B52975">
        <w:rPr>
          <w:rFonts w:ascii="Nunito" w:eastAsia="Times New Roman" w:hAnsi="Nunito" w:cs="Times New Roman"/>
          <w:bCs/>
          <w:sz w:val="28"/>
          <w:szCs w:val="28"/>
          <w:lang w:eastAsia="pt-BR"/>
        </w:rPr>
        <w:t>Foguetes de Precisão: Ciência, Tecnologia e Experimentação</w:t>
      </w:r>
    </w:p>
    <w:p w14:paraId="405609CB" w14:textId="77777777" w:rsidR="00ED28B1" w:rsidRPr="00C30A45" w:rsidRDefault="00ED28B1" w:rsidP="00B52975">
      <w:pPr>
        <w:outlineLvl w:val="2"/>
        <w:rPr>
          <w:rFonts w:ascii="Nunito" w:eastAsia="Times New Roman" w:hAnsi="Nunito" w:cs="Times New Roman"/>
          <w:b/>
          <w:bCs/>
          <w:sz w:val="24"/>
          <w:szCs w:val="24"/>
          <w:lang w:eastAsia="pt-BR"/>
        </w:rPr>
      </w:pPr>
    </w:p>
    <w:p w14:paraId="3FC29A18" w14:textId="77777777" w:rsidR="00ED28B1" w:rsidRPr="00ED28B1" w:rsidRDefault="005B0C2B" w:rsidP="005B0C2B">
      <w:pPr>
        <w:spacing w:after="120"/>
        <w:outlineLvl w:val="2"/>
        <w:rPr>
          <w:rFonts w:ascii="Nunito" w:eastAsia="Times New Roman" w:hAnsi="Nunito" w:cs="Times New Roman"/>
          <w:b/>
          <w:bCs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sz w:val="28"/>
          <w:szCs w:val="28"/>
          <w:lang w:eastAsia="pt-BR"/>
        </w:rPr>
        <w:t>Componentes Curriculares</w:t>
      </w:r>
    </w:p>
    <w:p w14:paraId="279E7365" w14:textId="77777777" w:rsidR="00ED28B1" w:rsidRPr="00ED28B1" w:rsidRDefault="00ED28B1" w:rsidP="005B0C2B">
      <w:pPr>
        <w:spacing w:after="12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Física, Matemática, Química, Língua Portuguesa, Geografia, Projeto de Vida</w:t>
      </w:r>
    </w:p>
    <w:p w14:paraId="04BDBA05" w14:textId="77777777" w:rsidR="00ED28B1" w:rsidRPr="00C30A45" w:rsidRDefault="00ED28B1" w:rsidP="00B52975">
      <w:pPr>
        <w:outlineLvl w:val="0"/>
        <w:rPr>
          <w:rFonts w:ascii="Nunito" w:eastAsia="Times New Roman" w:hAnsi="Nunito" w:cs="Times New Roman"/>
          <w:b/>
          <w:bCs/>
          <w:kern w:val="36"/>
          <w:sz w:val="24"/>
          <w:szCs w:val="24"/>
          <w:lang w:eastAsia="pt-BR"/>
        </w:rPr>
      </w:pPr>
    </w:p>
    <w:p w14:paraId="7D95FA80" w14:textId="29AB5D9C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Competências Gerais Da B</w:t>
      </w:r>
      <w:r w:rsidR="00F44AA5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NCC</w:t>
      </w:r>
    </w:p>
    <w:p w14:paraId="7DB7F28A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(CG01) Conhecimento;</w:t>
      </w:r>
    </w:p>
    <w:p w14:paraId="14E083A8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(CG02) Pensamento científico, crítico e criativo;</w:t>
      </w:r>
    </w:p>
    <w:p w14:paraId="042790B0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(CG03) Repertório cultural;</w:t>
      </w:r>
    </w:p>
    <w:p w14:paraId="7CE65C71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(CG07) Argumentação;</w:t>
      </w:r>
    </w:p>
    <w:p w14:paraId="2C755735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(CG09) Empatia e cooperação;</w:t>
      </w:r>
    </w:p>
    <w:p w14:paraId="2C9F6558" w14:textId="77777777" w:rsidR="00ED28B1" w:rsidRPr="00ED28B1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(CG10) Responsabilidade e cidadania.</w:t>
      </w:r>
    </w:p>
    <w:p w14:paraId="79FFB9AE" w14:textId="77777777" w:rsidR="005B0C2B" w:rsidRDefault="005B0C2B" w:rsidP="00B52975">
      <w:pPr>
        <w:outlineLvl w:val="0"/>
        <w:rPr>
          <w:rFonts w:ascii="Nunito" w:eastAsia="Times New Roman" w:hAnsi="Nunito" w:cs="Times New Roman"/>
          <w:b/>
          <w:bCs/>
          <w:kern w:val="36"/>
          <w:sz w:val="24"/>
          <w:szCs w:val="24"/>
          <w:lang w:eastAsia="pt-BR"/>
        </w:rPr>
      </w:pPr>
    </w:p>
    <w:p w14:paraId="62834ACF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Temas Integradores</w:t>
      </w:r>
    </w:p>
    <w:p w14:paraId="61D9D81D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Educação para o Consumo;</w:t>
      </w:r>
    </w:p>
    <w:p w14:paraId="7D44C678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Trabalho, Ciência e Tecnologia;</w:t>
      </w:r>
    </w:p>
    <w:p w14:paraId="527EE60D" w14:textId="77777777" w:rsidR="005B0C2B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Diversidade Cultural e Territorialidade;</w:t>
      </w:r>
    </w:p>
    <w:p w14:paraId="694C4F52" w14:textId="77777777" w:rsidR="00ED28B1" w:rsidRPr="00ED28B1" w:rsidRDefault="00ED28B1" w:rsidP="005B0C2B">
      <w:pPr>
        <w:ind w:left="567"/>
        <w:rPr>
          <w:rFonts w:ascii="Nunito" w:eastAsia="Times New Roman" w:hAnsi="Nunito" w:cs="Times New Roman"/>
          <w:sz w:val="24"/>
          <w:szCs w:val="24"/>
          <w:lang w:eastAsia="pt-BR"/>
        </w:rPr>
      </w:pP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Sustentabilidade e Meio Ambiente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</w:t>
      </w:r>
    </w:p>
    <w:p w14:paraId="2F8BEB62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25D1EC57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Justificativa</w:t>
      </w:r>
    </w:p>
    <w:p w14:paraId="01648200" w14:textId="77777777" w:rsidR="00ED28B1" w:rsidRPr="00ED28B1" w:rsidRDefault="00ED28B1" w:rsidP="005B0C2B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eletiva “Foguetes de Precisão” proporciona aos estudantes uma experiência prática, investigativa e interdisciplinar centrada no método científico e na cultura </w:t>
      </w: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maker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 Partindo da construção e lançamento de foguetes de garrafa PET com água e ar comprimido, os estudantes exploram conceitos fundamentais de Física (força, pressão, movimento, aerodinâmica), Matemática (medidas, funções, estatística), Química (propriedades da matéria, gases), e Tecnologia (prototipagem, registro de dados, uso de sensores e aplicativos).</w:t>
      </w:r>
    </w:p>
    <w:p w14:paraId="07DBFCEA" w14:textId="77777777" w:rsidR="00ED28B1" w:rsidRPr="00ED28B1" w:rsidRDefault="00ED28B1" w:rsidP="005B0C2B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atividade promove o protagonismo juvenil ao permitir que os estudantes projetem, construam e testem seus próprios foguetes, analisando resultados e propondo melhorias. Além disso, contribui para a formação integral ao incentivar o trabalho colaborativo, a responsabilidade no uso de materiais, a segurança durante experimentos e a participação 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em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eventos científico-culturais.</w:t>
      </w:r>
    </w:p>
    <w:p w14:paraId="1D82585B" w14:textId="77777777" w:rsidR="00ED28B1" w:rsidRPr="00ED28B1" w:rsidRDefault="00ED28B1" w:rsidP="00A46489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culminância do projeto </w:t>
      </w:r>
      <w:r w:rsidR="000D098B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pode ser 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participação dos estudantes na </w:t>
      </w:r>
      <w:r w:rsidRPr="00C30A45">
        <w:rPr>
          <w:rFonts w:ascii="Nunito" w:eastAsia="Times New Roman" w:hAnsi="Nunito" w:cs="Times New Roman"/>
          <w:b/>
          <w:bCs/>
          <w:sz w:val="24"/>
          <w:szCs w:val="24"/>
          <w:lang w:eastAsia="pt-BR"/>
        </w:rPr>
        <w:t>Olimpíada Capixaba de Foguetes de Precisão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, </w:t>
      </w:r>
      <w:r w:rsidR="000D098B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organizada pela Ufes, 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ampliando seu engajamento e permitindo vivenciar uma atividade científico-competitiva de grande impacto educacional.</w:t>
      </w:r>
    </w:p>
    <w:p w14:paraId="2C8454A4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6BAFF4E6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lastRenderedPageBreak/>
        <w:t>Objetivos</w:t>
      </w:r>
    </w:p>
    <w:p w14:paraId="58531187" w14:textId="77777777" w:rsidR="00ED28B1" w:rsidRPr="00ED28B1" w:rsidRDefault="00ED28B1" w:rsidP="00B52975">
      <w:pPr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Promover o aprendizado investigativo por meio da construção e análise de foguetes de precisão, estimulando a aplicação de conceitos científicos</w:t>
      </w:r>
      <w:r w:rsidR="000D098B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 na prática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, a resolução de problemas e o protagonismo estudantil.</w:t>
      </w:r>
    </w:p>
    <w:p w14:paraId="05D454EB" w14:textId="77777777" w:rsidR="005B0C2B" w:rsidRDefault="005B0C2B" w:rsidP="00B52975">
      <w:pPr>
        <w:outlineLvl w:val="2"/>
        <w:rPr>
          <w:rFonts w:ascii="Nunito" w:eastAsia="Times New Roman" w:hAnsi="Nunito" w:cs="Times New Roman"/>
          <w:bCs/>
          <w:sz w:val="24"/>
          <w:szCs w:val="24"/>
          <w:lang w:eastAsia="pt-BR"/>
        </w:rPr>
      </w:pPr>
    </w:p>
    <w:p w14:paraId="3DCA6BED" w14:textId="77777777" w:rsidR="00ED28B1" w:rsidRPr="00ED28B1" w:rsidRDefault="00ED28B1" w:rsidP="005B0C2B">
      <w:pPr>
        <w:spacing w:after="120"/>
        <w:outlineLvl w:val="2"/>
        <w:rPr>
          <w:rFonts w:ascii="Nunito" w:eastAsia="Times New Roman" w:hAnsi="Nunito" w:cs="Times New Roman"/>
          <w:bCs/>
          <w:i/>
          <w:sz w:val="24"/>
          <w:szCs w:val="24"/>
          <w:lang w:eastAsia="pt-BR"/>
        </w:rPr>
      </w:pPr>
      <w:r w:rsidRPr="005B0C2B">
        <w:rPr>
          <w:rFonts w:ascii="Nunito" w:eastAsia="Times New Roman" w:hAnsi="Nunito" w:cs="Times New Roman"/>
          <w:bCs/>
          <w:i/>
          <w:sz w:val="24"/>
          <w:szCs w:val="24"/>
          <w:lang w:eastAsia="pt-BR"/>
        </w:rPr>
        <w:t>Objetivos Específicos</w:t>
      </w:r>
    </w:p>
    <w:p w14:paraId="199B318D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Compreender conceitos fundamentais de Física relacionados ao lançamento de foguetes: força, impulso, pressão, estabilidade, torque e aerodinâmica.</w:t>
      </w:r>
    </w:p>
    <w:p w14:paraId="71C8A884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Planejar, construir e testar diferentes modelos de foguetes utilizando garrafas PET, bicos, aletas e dispositivos de compressão.</w:t>
      </w:r>
    </w:p>
    <w:p w14:paraId="39F5B5EE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Desenvolver habilidades de medição, coleta, registro e análise de dados experimentais.</w:t>
      </w:r>
    </w:p>
    <w:p w14:paraId="22514D8B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Utilizar ferramentas digitais (vídeos, planilhas, aplicativos) para modelagem e interpretação dos lançamentos.</w:t>
      </w:r>
    </w:p>
    <w:p w14:paraId="24189E6C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Estimular o trabalho colaborativo e a tomada de decisão baseada em evidências científicas.</w:t>
      </w:r>
    </w:p>
    <w:p w14:paraId="5F824F4D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Incentivar práticas de segurança e responsabilidade no uso de materiais pressurizados.</w:t>
      </w:r>
    </w:p>
    <w:p w14:paraId="25293469" w14:textId="77777777" w:rsidR="000D098B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Produzir relatórios e comunicações orais claras sobre os experimentos realizados.</w:t>
      </w:r>
    </w:p>
    <w:p w14:paraId="38CC6827" w14:textId="77777777" w:rsidR="00ED28B1" w:rsidRPr="00C30A45" w:rsidRDefault="00ED28B1" w:rsidP="005B0C2B">
      <w:pPr>
        <w:pStyle w:val="PargrafodaLista"/>
        <w:numPr>
          <w:ilvl w:val="0"/>
          <w:numId w:val="1"/>
        </w:numPr>
        <w:spacing w:after="120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Preparar a equipe para participar, de forma segura e organizada, da </w:t>
      </w:r>
      <w:r w:rsidRPr="00C30A45">
        <w:rPr>
          <w:rFonts w:ascii="Nunito" w:eastAsia="Times New Roman" w:hAnsi="Nunito" w:cs="Times New Roman"/>
          <w:b/>
          <w:bCs/>
          <w:sz w:val="24"/>
          <w:szCs w:val="24"/>
          <w:lang w:eastAsia="pt-BR"/>
        </w:rPr>
        <w:t>Olimpíada Capixaba de Foguetes de Precisão</w:t>
      </w: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.</w:t>
      </w:r>
    </w:p>
    <w:p w14:paraId="14C46900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4DFCEDC1" w14:textId="77777777" w:rsidR="00ED28B1" w:rsidRPr="00ED28B1" w:rsidRDefault="005B0C2B" w:rsidP="00B52975">
      <w:pPr>
        <w:spacing w:after="120"/>
        <w:jc w:val="both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Habilidades e competências a serem desenvolvidas</w:t>
      </w:r>
    </w:p>
    <w:p w14:paraId="7B39ED43" w14:textId="77777777" w:rsidR="00ED28B1" w:rsidRPr="00ED28B1" w:rsidRDefault="00ED28B1" w:rsidP="00B52975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b/>
          <w:bCs/>
          <w:sz w:val="24"/>
          <w:szCs w:val="24"/>
          <w:lang w:eastAsia="pt-BR"/>
        </w:rPr>
        <w:t>Competência: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Investigar problemas reais e propor soluções criativas, utilizando conceitos científicos e tecnológicos relacionados à Física e à Engenharia, de modo colaborativo e responsável.</w:t>
      </w:r>
    </w:p>
    <w:p w14:paraId="78500F9C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(EM13CNT103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Comunicar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, por meio de argumentos e evidências, explicações sobre fenômenos naturais e resultados de experimentações.</w:t>
      </w:r>
      <w:r w:rsidR="000D098B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</w:p>
    <w:p w14:paraId="3273BFA5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(EM13CNT104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Utilizar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modelos para compreender e prever comportamentos e sistemas físicos.</w:t>
      </w:r>
    </w:p>
    <w:p w14:paraId="1D8BED0B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(EM13MAT405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Formular e resolver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problemas envolvendo variáveis, funções e análise de dados.</w:t>
      </w:r>
    </w:p>
    <w:p w14:paraId="1C117925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(EM13LGG702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Produzir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textos que integrem linguagem científica, argumentação e clareza de comunicação.</w:t>
      </w:r>
    </w:p>
    <w:p w14:paraId="6561321E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(EM13CHS503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Avaliar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implicações éticas e sociais do uso de tecnologias e materiais.</w:t>
      </w:r>
    </w:p>
    <w:p w14:paraId="5CCC9325" w14:textId="77777777" w:rsidR="000D098B" w:rsidRPr="00C30A45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(EM13CO17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Desenvolver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projetos colaborativos utilizando ferramentas digitais de organização, registro e apresentação.</w:t>
      </w:r>
    </w:p>
    <w:p w14:paraId="2F35E203" w14:textId="77777777" w:rsidR="00ED28B1" w:rsidRPr="00ED28B1" w:rsidRDefault="00ED28B1" w:rsidP="00B52975">
      <w:pPr>
        <w:spacing w:after="120"/>
        <w:ind w:left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lastRenderedPageBreak/>
        <w:t>(EM13CO20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) Criar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conteúdos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científicos (relatórios, vídeos, apresentações) e publicar resultados em ambientes virtuais.</w:t>
      </w:r>
    </w:p>
    <w:p w14:paraId="412C5253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5C5F0DB2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Conteúdo programático</w:t>
      </w:r>
    </w:p>
    <w:p w14:paraId="590CBD8F" w14:textId="77777777" w:rsidR="0059714E" w:rsidRPr="00111CF0" w:rsidRDefault="0059714E" w:rsidP="00663CEC">
      <w:pPr>
        <w:pStyle w:val="Ttulo3"/>
      </w:pPr>
      <w:r w:rsidRPr="00111CF0">
        <w:t>Aula 1 – Introdução aos Foguetes de Precisão</w:t>
      </w:r>
    </w:p>
    <w:p w14:paraId="58D0FBCD" w14:textId="12BAAD53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História dos foguetes; olimpíadas científicas; funcionamento dos foguetes de água</w:t>
      </w:r>
      <w:r w:rsidR="00111CF0">
        <w:rPr>
          <w:rFonts w:ascii="Nunito" w:hAnsi="Nunito"/>
        </w:rPr>
        <w:t xml:space="preserve"> </w:t>
      </w:r>
      <w:proofErr w:type="gramStart"/>
      <w:r w:rsidR="00111CF0">
        <w:rPr>
          <w:rFonts w:ascii="Nunito" w:hAnsi="Nunito"/>
        </w:rPr>
        <w:t>+</w:t>
      </w:r>
      <w:proofErr w:type="gramEnd"/>
      <w:r w:rsidR="00111CF0">
        <w:rPr>
          <w:rFonts w:ascii="Nunito" w:hAnsi="Nunito"/>
        </w:rPr>
        <w:t xml:space="preserve"> ar comprimido</w:t>
      </w:r>
      <w:r w:rsidRPr="00111CF0">
        <w:rPr>
          <w:rFonts w:ascii="Nunito" w:hAnsi="Nunito"/>
        </w:rPr>
        <w:t>; noções básicas de segurança.</w:t>
      </w:r>
    </w:p>
    <w:p w14:paraId="5CD2AA5B" w14:textId="77777777" w:rsidR="00111CF0" w:rsidRDefault="00111CF0" w:rsidP="00663CEC">
      <w:pPr>
        <w:pStyle w:val="Ttulo3"/>
      </w:pPr>
    </w:p>
    <w:p w14:paraId="3ECB8B67" w14:textId="77777777" w:rsidR="0059714E" w:rsidRPr="00111CF0" w:rsidRDefault="0059714E" w:rsidP="00663CEC">
      <w:pPr>
        <w:pStyle w:val="Ttulo3"/>
      </w:pPr>
      <w:r w:rsidRPr="00111CF0">
        <w:t>Aula 2 – Conceitos Fundamentais de Física</w:t>
      </w:r>
    </w:p>
    <w:p w14:paraId="21AFCD5B" w14:textId="7FA7A35E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Pressão, impulso, terceira lei de Newton; força resultante; massa e peso; discussão qualitativa sobre fatores que influenciam o alcance</w:t>
      </w:r>
      <w:r w:rsidR="00111CF0">
        <w:rPr>
          <w:rFonts w:ascii="Nunito" w:hAnsi="Nunito"/>
        </w:rPr>
        <w:t xml:space="preserve"> e a precisão de um lançamento</w:t>
      </w:r>
      <w:r w:rsidRPr="00111CF0">
        <w:rPr>
          <w:rFonts w:ascii="Nunito" w:hAnsi="Nunito"/>
        </w:rPr>
        <w:t>.</w:t>
      </w:r>
    </w:p>
    <w:p w14:paraId="18DE4A70" w14:textId="77777777" w:rsidR="00111CF0" w:rsidRDefault="00111CF0" w:rsidP="00663CEC">
      <w:pPr>
        <w:pStyle w:val="Ttulo3"/>
      </w:pPr>
    </w:p>
    <w:p w14:paraId="0DA3A343" w14:textId="77777777" w:rsidR="0059714E" w:rsidRPr="00111CF0" w:rsidRDefault="0059714E" w:rsidP="00663CEC">
      <w:pPr>
        <w:pStyle w:val="Ttulo3"/>
      </w:pPr>
      <w:r w:rsidRPr="00111CF0">
        <w:t>Aula 3 – Estabilidade e Aerodinâmica</w:t>
      </w:r>
    </w:p>
    <w:p w14:paraId="59BB02C0" w14:textId="48AF338E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Centro de massa e centro de pressão; aletas; formatos; influência do design no voo; análise de vídeos de lançamentos.</w:t>
      </w:r>
    </w:p>
    <w:p w14:paraId="22DA7B50" w14:textId="77777777" w:rsidR="00111CF0" w:rsidRDefault="00111CF0" w:rsidP="00663CEC">
      <w:pPr>
        <w:pStyle w:val="Ttulo3"/>
      </w:pPr>
    </w:p>
    <w:p w14:paraId="74385737" w14:textId="3218A882" w:rsidR="0059714E" w:rsidRPr="00111CF0" w:rsidRDefault="0059714E" w:rsidP="00663CEC">
      <w:pPr>
        <w:pStyle w:val="Ttulo3"/>
      </w:pPr>
      <w:r w:rsidRPr="00111CF0">
        <w:t xml:space="preserve">Aula </w:t>
      </w:r>
      <w:r w:rsidR="00111CF0">
        <w:t>4</w:t>
      </w:r>
      <w:r w:rsidRPr="00111CF0">
        <w:t xml:space="preserve"> – Construção do Foguete</w:t>
      </w:r>
    </w:p>
    <w:p w14:paraId="3076D357" w14:textId="53E92057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Oficina de construção do foguete de garrafa PET com base nas hipóteses levantadas; discussão coletiva das decisões de projeto.</w:t>
      </w:r>
    </w:p>
    <w:p w14:paraId="0F226552" w14:textId="77777777" w:rsidR="00111CF0" w:rsidRDefault="00111CF0" w:rsidP="00663CEC">
      <w:pPr>
        <w:pStyle w:val="Ttulo3"/>
      </w:pPr>
    </w:p>
    <w:p w14:paraId="7D1C622C" w14:textId="227FD5FB" w:rsidR="0059714E" w:rsidRPr="00111CF0" w:rsidRDefault="0059714E" w:rsidP="00663CEC">
      <w:pPr>
        <w:pStyle w:val="Ttulo3"/>
      </w:pPr>
      <w:r w:rsidRPr="00111CF0">
        <w:t xml:space="preserve">Aula </w:t>
      </w:r>
      <w:r w:rsidR="00111CF0">
        <w:t>5</w:t>
      </w:r>
      <w:r w:rsidRPr="00111CF0">
        <w:t xml:space="preserve"> – Construção da Base de Lançamento</w:t>
      </w:r>
    </w:p>
    <w:p w14:paraId="44EF2B98" w14:textId="77777777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Confecção da base, gatilho e acionador; reforço dos procedimentos de segurança; padronização do sistema de lançamento.</w:t>
      </w:r>
    </w:p>
    <w:p w14:paraId="3595C14C" w14:textId="77777777" w:rsidR="00111CF0" w:rsidRDefault="00111CF0" w:rsidP="00663CEC">
      <w:pPr>
        <w:pStyle w:val="Ttulo3"/>
      </w:pPr>
    </w:p>
    <w:p w14:paraId="026FB264" w14:textId="52968B9B" w:rsidR="00111CF0" w:rsidRPr="00111CF0" w:rsidRDefault="00111CF0" w:rsidP="00663CEC">
      <w:pPr>
        <w:pStyle w:val="Ttulo3"/>
      </w:pPr>
      <w:r w:rsidRPr="00111CF0">
        <w:t xml:space="preserve">Aula </w:t>
      </w:r>
      <w:r>
        <w:t>6</w:t>
      </w:r>
      <w:r w:rsidRPr="00111CF0">
        <w:t xml:space="preserve"> – </w:t>
      </w:r>
      <w:r w:rsidRPr="00111CF0">
        <w:rPr>
          <w:rStyle w:val="Forte"/>
          <w:b w:val="0"/>
          <w:bCs w:val="0"/>
        </w:rPr>
        <w:t xml:space="preserve">Atividade Prática 1: </w:t>
      </w:r>
      <w:r w:rsidRPr="00111CF0">
        <w:t>Problema investigativo:</w:t>
      </w:r>
    </w:p>
    <w:p w14:paraId="121B5A42" w14:textId="77777777" w:rsidR="00111CF0" w:rsidRPr="00111CF0" w:rsidRDefault="00111CF0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 xml:space="preserve">“Quais variáveis influenciam mais a distância e a precisão do </w:t>
      </w:r>
      <w:proofErr w:type="gramStart"/>
      <w:r w:rsidRPr="00111CF0">
        <w:rPr>
          <w:rFonts w:ascii="Nunito" w:hAnsi="Nunito"/>
        </w:rPr>
        <w:t>lançamento?”</w:t>
      </w:r>
      <w:proofErr w:type="gramEnd"/>
    </w:p>
    <w:p w14:paraId="3E6244BC" w14:textId="68B1925B" w:rsidR="00111CF0" w:rsidRPr="00111CF0" w:rsidRDefault="002D4295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>Parte 1. No primeiro momento</w:t>
      </w:r>
      <w:r w:rsidR="00111CF0">
        <w:rPr>
          <w:rFonts w:ascii="Nunito" w:hAnsi="Nunito"/>
        </w:rPr>
        <w:t xml:space="preserve">, os </w:t>
      </w:r>
      <w:r w:rsidR="00111CF0" w:rsidRPr="00111CF0">
        <w:rPr>
          <w:rFonts w:ascii="Nunito" w:hAnsi="Nunito"/>
        </w:rPr>
        <w:t>estudantes:</w:t>
      </w:r>
    </w:p>
    <w:p w14:paraId="5AF3B7F6" w14:textId="77777777" w:rsidR="00111CF0" w:rsidRPr="00111CF0" w:rsidRDefault="00111CF0" w:rsidP="00111CF0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formulam</w:t>
      </w:r>
      <w:proofErr w:type="gramEnd"/>
      <w:r w:rsidRPr="00111CF0">
        <w:rPr>
          <w:rFonts w:ascii="Nunito" w:hAnsi="Nunito"/>
        </w:rPr>
        <w:t xml:space="preserve"> hipóteses;</w:t>
      </w:r>
    </w:p>
    <w:p w14:paraId="52E54623" w14:textId="77777777" w:rsidR="00111CF0" w:rsidRPr="00111CF0" w:rsidRDefault="00111CF0" w:rsidP="00111CF0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escolhem</w:t>
      </w:r>
      <w:proofErr w:type="gramEnd"/>
      <w:r w:rsidRPr="00111CF0">
        <w:rPr>
          <w:rFonts w:ascii="Nunito" w:hAnsi="Nunito"/>
        </w:rPr>
        <w:t xml:space="preserve"> variáveis (ângulo, quantidade de água, formato);</w:t>
      </w:r>
    </w:p>
    <w:p w14:paraId="40C08A86" w14:textId="77777777" w:rsidR="00111CF0" w:rsidRDefault="00111CF0" w:rsidP="00111CF0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planejam</w:t>
      </w:r>
      <w:proofErr w:type="gramEnd"/>
      <w:r w:rsidRPr="00111CF0">
        <w:rPr>
          <w:rFonts w:ascii="Nunito" w:hAnsi="Nunito"/>
        </w:rPr>
        <w:t xml:space="preserve"> testes exploratórios;</w:t>
      </w:r>
    </w:p>
    <w:p w14:paraId="62A153E8" w14:textId="77777777" w:rsidR="002D4295" w:rsidRDefault="002D4295" w:rsidP="00663CEC">
      <w:pPr>
        <w:pStyle w:val="Ttulo3"/>
      </w:pPr>
    </w:p>
    <w:p w14:paraId="0E7EBB10" w14:textId="08E7B837" w:rsidR="002D4295" w:rsidRPr="00111CF0" w:rsidRDefault="002D4295" w:rsidP="00663CEC">
      <w:pPr>
        <w:pStyle w:val="Ttulo3"/>
      </w:pPr>
      <w:r w:rsidRPr="00111CF0">
        <w:t xml:space="preserve">Aula </w:t>
      </w:r>
      <w:r>
        <w:t>7</w:t>
      </w:r>
      <w:r w:rsidRPr="00111CF0">
        <w:t xml:space="preserve"> – </w:t>
      </w:r>
      <w:r w:rsidRPr="00111CF0">
        <w:rPr>
          <w:rStyle w:val="Forte"/>
          <w:b w:val="0"/>
          <w:bCs w:val="0"/>
        </w:rPr>
        <w:t xml:space="preserve">Atividade Prática 1: </w:t>
      </w:r>
      <w:r w:rsidRPr="00111CF0">
        <w:t>Problema investigativo:</w:t>
      </w:r>
    </w:p>
    <w:p w14:paraId="22BA5D7D" w14:textId="57E5CE80" w:rsidR="002D4295" w:rsidRPr="00111CF0" w:rsidRDefault="002D4295" w:rsidP="002D4295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 xml:space="preserve">Parte </w:t>
      </w:r>
      <w:r>
        <w:rPr>
          <w:rFonts w:ascii="Nunito" w:hAnsi="Nunito"/>
        </w:rPr>
        <w:t>2</w:t>
      </w:r>
      <w:r>
        <w:rPr>
          <w:rFonts w:ascii="Nunito" w:hAnsi="Nunito"/>
        </w:rPr>
        <w:t xml:space="preserve">. </w:t>
      </w:r>
      <w:r>
        <w:rPr>
          <w:rFonts w:ascii="Nunito" w:hAnsi="Nunito"/>
        </w:rPr>
        <w:t>Após o planejamento inicial</w:t>
      </w:r>
      <w:r>
        <w:rPr>
          <w:rFonts w:ascii="Nunito" w:hAnsi="Nunito"/>
        </w:rPr>
        <w:t xml:space="preserve">, os </w:t>
      </w:r>
      <w:r w:rsidRPr="00111CF0">
        <w:rPr>
          <w:rFonts w:ascii="Nunito" w:hAnsi="Nunito"/>
        </w:rPr>
        <w:t>estudantes:</w:t>
      </w:r>
    </w:p>
    <w:p w14:paraId="358F2068" w14:textId="77777777" w:rsidR="00111CF0" w:rsidRPr="00111CF0" w:rsidRDefault="00111CF0" w:rsidP="00111CF0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realizam</w:t>
      </w:r>
      <w:proofErr w:type="gramEnd"/>
      <w:r w:rsidRPr="00111CF0">
        <w:rPr>
          <w:rFonts w:ascii="Nunito" w:hAnsi="Nunito"/>
        </w:rPr>
        <w:t xml:space="preserve"> lançamentos iniciais com foguetes simples;</w:t>
      </w:r>
    </w:p>
    <w:p w14:paraId="262FF545" w14:textId="14B6F604" w:rsidR="002D4295" w:rsidRPr="002D4295" w:rsidRDefault="00111CF0" w:rsidP="002D4295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registram</w:t>
      </w:r>
      <w:proofErr w:type="gramEnd"/>
      <w:r w:rsidRPr="00111CF0">
        <w:rPr>
          <w:rFonts w:ascii="Nunito" w:hAnsi="Nunito"/>
        </w:rPr>
        <w:t xml:space="preserve"> dados qualitativos e quantitativos.</w:t>
      </w:r>
    </w:p>
    <w:p w14:paraId="18E119B5" w14:textId="77777777" w:rsidR="002D4295" w:rsidRDefault="002D4295" w:rsidP="002D4295">
      <w:pPr>
        <w:pStyle w:val="NormalWeb"/>
        <w:spacing w:before="0" w:beforeAutospacing="0" w:after="0" w:afterAutospacing="0"/>
        <w:jc w:val="both"/>
        <w:rPr>
          <w:rFonts w:ascii="Nunito" w:hAnsi="Nunito"/>
        </w:rPr>
      </w:pPr>
    </w:p>
    <w:p w14:paraId="2FF2D278" w14:textId="213C27D3" w:rsidR="002D4295" w:rsidRPr="00111CF0" w:rsidRDefault="002D4295" w:rsidP="00663CEC">
      <w:pPr>
        <w:pStyle w:val="Ttulo3"/>
      </w:pPr>
      <w:r w:rsidRPr="00111CF0">
        <w:t xml:space="preserve">Aula </w:t>
      </w:r>
      <w:r>
        <w:t>8</w:t>
      </w:r>
      <w:r w:rsidRPr="00111CF0">
        <w:t xml:space="preserve"> – </w:t>
      </w:r>
      <w:r w:rsidRPr="00111CF0">
        <w:rPr>
          <w:rStyle w:val="Forte"/>
          <w:b w:val="0"/>
          <w:bCs w:val="0"/>
        </w:rPr>
        <w:t xml:space="preserve">Atividade Prática 1: </w:t>
      </w:r>
      <w:r w:rsidRPr="00111CF0">
        <w:t>Problema investigativo:</w:t>
      </w:r>
    </w:p>
    <w:p w14:paraId="11812462" w14:textId="17383C83" w:rsidR="002D4295" w:rsidRPr="00111CF0" w:rsidRDefault="002D4295" w:rsidP="002D4295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 xml:space="preserve">Parte </w:t>
      </w:r>
      <w:r>
        <w:rPr>
          <w:rFonts w:ascii="Nunito" w:hAnsi="Nunito"/>
        </w:rPr>
        <w:t>3</w:t>
      </w:r>
      <w:r>
        <w:rPr>
          <w:rFonts w:ascii="Nunito" w:hAnsi="Nunito"/>
        </w:rPr>
        <w:t xml:space="preserve">. Após </w:t>
      </w:r>
      <w:r>
        <w:rPr>
          <w:rFonts w:ascii="Nunito" w:hAnsi="Nunito"/>
        </w:rPr>
        <w:t>a coleta de dados</w:t>
      </w:r>
      <w:r>
        <w:rPr>
          <w:rFonts w:ascii="Nunito" w:hAnsi="Nunito"/>
        </w:rPr>
        <w:t xml:space="preserve">, os </w:t>
      </w:r>
      <w:r w:rsidRPr="00111CF0">
        <w:rPr>
          <w:rFonts w:ascii="Nunito" w:hAnsi="Nunito"/>
        </w:rPr>
        <w:t>estudantes:</w:t>
      </w:r>
    </w:p>
    <w:p w14:paraId="1D8B1C4C" w14:textId="77A0AEA0" w:rsidR="00111CF0" w:rsidRPr="00111CF0" w:rsidRDefault="00111CF0" w:rsidP="00111CF0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 xml:space="preserve">Analisam os resultados e compartilham com os colegas e com o professor. </w:t>
      </w:r>
    </w:p>
    <w:p w14:paraId="27A8EE87" w14:textId="77777777" w:rsidR="00111CF0" w:rsidRDefault="00111CF0" w:rsidP="00111CF0"/>
    <w:p w14:paraId="24072591" w14:textId="30971D2B" w:rsidR="002D4295" w:rsidRPr="00111CF0" w:rsidRDefault="002D4295" w:rsidP="00663CEC">
      <w:pPr>
        <w:pStyle w:val="Ttulo3"/>
      </w:pPr>
      <w:r w:rsidRPr="00111CF0">
        <w:t xml:space="preserve">Aula </w:t>
      </w:r>
      <w:r>
        <w:t>9</w:t>
      </w:r>
      <w:r w:rsidRPr="00111CF0">
        <w:t xml:space="preserve"> – </w:t>
      </w:r>
      <w:r w:rsidRPr="00111CF0">
        <w:rPr>
          <w:rStyle w:val="Forte"/>
          <w:b w:val="0"/>
          <w:bCs w:val="0"/>
        </w:rPr>
        <w:t xml:space="preserve">Atividade Prática 1: </w:t>
      </w:r>
      <w:r w:rsidRPr="00111CF0">
        <w:t>Problema investigativo:</w:t>
      </w:r>
    </w:p>
    <w:p w14:paraId="4138EA2B" w14:textId="5B6AF1F4" w:rsidR="002D4295" w:rsidRPr="00111CF0" w:rsidRDefault="002D4295" w:rsidP="002D4295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 xml:space="preserve">Parte </w:t>
      </w:r>
      <w:r>
        <w:rPr>
          <w:rFonts w:ascii="Nunito" w:hAnsi="Nunito"/>
        </w:rPr>
        <w:t>4</w:t>
      </w:r>
      <w:r>
        <w:rPr>
          <w:rFonts w:ascii="Nunito" w:hAnsi="Nunito"/>
        </w:rPr>
        <w:t xml:space="preserve">. </w:t>
      </w:r>
      <w:r>
        <w:rPr>
          <w:rFonts w:ascii="Nunito" w:hAnsi="Nunito"/>
        </w:rPr>
        <w:t>Aprofundando a compreensão do funcionamento do foguete, os estudantes</w:t>
      </w:r>
      <w:r w:rsidRPr="00111CF0">
        <w:rPr>
          <w:rFonts w:ascii="Nunito" w:hAnsi="Nunito"/>
        </w:rPr>
        <w:t>:</w:t>
      </w:r>
    </w:p>
    <w:p w14:paraId="153A5D63" w14:textId="77777777" w:rsidR="002D4295" w:rsidRDefault="002D4295" w:rsidP="002D4295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 xml:space="preserve">Fixam uma variável (pressão) e variam o volume </w:t>
      </w:r>
    </w:p>
    <w:p w14:paraId="6E24B952" w14:textId="77777777" w:rsidR="002D4295" w:rsidRDefault="002D4295" w:rsidP="002D4295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>Fixam o volume e variam a pressão</w:t>
      </w:r>
    </w:p>
    <w:p w14:paraId="4A51FB09" w14:textId="77777777" w:rsidR="002D4295" w:rsidRDefault="002D4295" w:rsidP="002D4295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>Experimentam com diferentes ângulos de lançamento</w:t>
      </w:r>
    </w:p>
    <w:p w14:paraId="3F7C39D4" w14:textId="787C1BEC" w:rsidR="002D4295" w:rsidRPr="00111CF0" w:rsidRDefault="002D4295" w:rsidP="002D4295">
      <w:pPr>
        <w:pStyle w:val="NormalWeb"/>
        <w:numPr>
          <w:ilvl w:val="0"/>
          <w:numId w:val="6"/>
        </w:numPr>
        <w:tabs>
          <w:tab w:val="clear" w:pos="720"/>
          <w:tab w:val="num" w:pos="1418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>Em todos os casos, registram o alcance e demais dados em uma planilha</w:t>
      </w:r>
      <w:r>
        <w:rPr>
          <w:rFonts w:ascii="Nunito" w:hAnsi="Nunito"/>
        </w:rPr>
        <w:t xml:space="preserve">. </w:t>
      </w:r>
    </w:p>
    <w:p w14:paraId="5D731C07" w14:textId="77777777" w:rsidR="002D4295" w:rsidRDefault="002D4295" w:rsidP="00111CF0"/>
    <w:p w14:paraId="16D37648" w14:textId="77777777" w:rsidR="00111CF0" w:rsidRPr="00111CF0" w:rsidRDefault="00111CF0" w:rsidP="00111CF0"/>
    <w:p w14:paraId="074EDE0F" w14:textId="20BE1302" w:rsidR="0059714E" w:rsidRPr="00663CEC" w:rsidRDefault="0059714E" w:rsidP="00663CEC">
      <w:pPr>
        <w:pStyle w:val="Ttulo3"/>
      </w:pPr>
      <w:r w:rsidRPr="00663CEC">
        <w:t xml:space="preserve">Aula </w:t>
      </w:r>
      <w:r w:rsidR="002D4295" w:rsidRPr="00663CEC">
        <w:t>10</w:t>
      </w:r>
      <w:r w:rsidRPr="00663CEC">
        <w:t xml:space="preserve"> – </w:t>
      </w:r>
      <w:r w:rsidRPr="00663CEC">
        <w:rPr>
          <w:rStyle w:val="Forte"/>
          <w:b w:val="0"/>
          <w:bCs w:val="0"/>
        </w:rPr>
        <w:t>Atividade Prática 2: Experimentação Científica Orientada</w:t>
      </w:r>
    </w:p>
    <w:p w14:paraId="59D141DB" w14:textId="77777777" w:rsidR="002D4295" w:rsidRDefault="002D4295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 xml:space="preserve">Parte </w:t>
      </w:r>
      <w:r>
        <w:rPr>
          <w:rFonts w:ascii="Nunito" w:hAnsi="Nunito"/>
        </w:rPr>
        <w:t>5</w:t>
      </w:r>
      <w:r>
        <w:rPr>
          <w:rFonts w:ascii="Nunito" w:hAnsi="Nunito"/>
        </w:rPr>
        <w:t xml:space="preserve">. </w:t>
      </w:r>
      <w:r>
        <w:rPr>
          <w:rFonts w:ascii="Nunito" w:hAnsi="Nunito"/>
        </w:rPr>
        <w:t xml:space="preserve">Agora os estudantes podem: </w:t>
      </w:r>
    </w:p>
    <w:p w14:paraId="242A30A9" w14:textId="1A12B8BB" w:rsidR="002D4295" w:rsidRDefault="002D4295" w:rsidP="002D4295">
      <w:pPr>
        <w:pStyle w:val="NormalWeb"/>
        <w:numPr>
          <w:ilvl w:val="0"/>
          <w:numId w:val="10"/>
        </w:numPr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>Realizar o t</w:t>
      </w:r>
      <w:r w:rsidR="0059714E" w:rsidRPr="00111CF0">
        <w:rPr>
          <w:rFonts w:ascii="Nunito" w:hAnsi="Nunito"/>
        </w:rPr>
        <w:t>ratamento dos dados</w:t>
      </w:r>
      <w:r>
        <w:rPr>
          <w:rFonts w:ascii="Nunito" w:hAnsi="Nunito"/>
        </w:rPr>
        <w:t xml:space="preserve">, usando </w:t>
      </w:r>
      <w:r w:rsidR="00663CEC">
        <w:rPr>
          <w:rFonts w:ascii="Nunito" w:hAnsi="Nunito"/>
        </w:rPr>
        <w:t>estatística simples</w:t>
      </w:r>
    </w:p>
    <w:p w14:paraId="3B253C12" w14:textId="176F54BE" w:rsidR="002D4295" w:rsidRDefault="002D4295" w:rsidP="002D4295">
      <w:pPr>
        <w:pStyle w:val="NormalWeb"/>
        <w:numPr>
          <w:ilvl w:val="0"/>
          <w:numId w:val="10"/>
        </w:numPr>
        <w:spacing w:before="0" w:beforeAutospacing="0" w:after="0" w:afterAutospacing="0"/>
        <w:ind w:left="1418"/>
        <w:jc w:val="both"/>
        <w:rPr>
          <w:rFonts w:ascii="Nunito" w:hAnsi="Nunito"/>
        </w:rPr>
      </w:pPr>
      <w:r w:rsidRPr="00111CF0">
        <w:rPr>
          <w:rFonts w:ascii="Nunito" w:hAnsi="Nunito"/>
        </w:rPr>
        <w:t>C</w:t>
      </w:r>
      <w:r w:rsidR="0059714E" w:rsidRPr="00111CF0">
        <w:rPr>
          <w:rFonts w:ascii="Nunito" w:hAnsi="Nunito"/>
        </w:rPr>
        <w:t>ompara</w:t>
      </w:r>
      <w:r>
        <w:rPr>
          <w:rFonts w:ascii="Nunito" w:hAnsi="Nunito"/>
        </w:rPr>
        <w:t xml:space="preserve">r </w:t>
      </w:r>
      <w:r w:rsidR="0059714E" w:rsidRPr="00111CF0">
        <w:rPr>
          <w:rFonts w:ascii="Nunito" w:hAnsi="Nunito"/>
        </w:rPr>
        <w:t>com previsõe</w:t>
      </w:r>
      <w:r w:rsidR="00663CEC">
        <w:rPr>
          <w:rFonts w:ascii="Nunito" w:hAnsi="Nunito"/>
        </w:rPr>
        <w:t>s teóricas</w:t>
      </w:r>
    </w:p>
    <w:p w14:paraId="52D65BF6" w14:textId="6C1FD2C2" w:rsidR="00663CEC" w:rsidRDefault="00663CEC" w:rsidP="002D4295">
      <w:pPr>
        <w:pStyle w:val="NormalWeb"/>
        <w:numPr>
          <w:ilvl w:val="0"/>
          <w:numId w:val="10"/>
        </w:numPr>
        <w:spacing w:before="0" w:beforeAutospacing="0" w:after="0" w:afterAutospacing="0"/>
        <w:ind w:left="1418"/>
        <w:jc w:val="both"/>
        <w:rPr>
          <w:rFonts w:ascii="Nunito" w:hAnsi="Nunito"/>
        </w:rPr>
      </w:pPr>
      <w:r>
        <w:rPr>
          <w:rFonts w:ascii="Nunito" w:hAnsi="Nunito"/>
        </w:rPr>
        <w:t>E</w:t>
      </w:r>
      <w:r w:rsidRPr="00111CF0">
        <w:rPr>
          <w:rFonts w:ascii="Nunito" w:hAnsi="Nunito"/>
        </w:rPr>
        <w:t>scolh</w:t>
      </w:r>
      <w:r>
        <w:rPr>
          <w:rFonts w:ascii="Nunito" w:hAnsi="Nunito"/>
        </w:rPr>
        <w:t xml:space="preserve">er </w:t>
      </w:r>
      <w:r w:rsidRPr="00111CF0">
        <w:rPr>
          <w:rFonts w:ascii="Nunito" w:hAnsi="Nunito"/>
        </w:rPr>
        <w:t xml:space="preserve">o melhor </w:t>
      </w:r>
      <w:r>
        <w:rPr>
          <w:rFonts w:ascii="Nunito" w:hAnsi="Nunito"/>
        </w:rPr>
        <w:t>conjunto de variáveis para um determinado alcance</w:t>
      </w:r>
    </w:p>
    <w:p w14:paraId="76BA9FEF" w14:textId="77777777" w:rsidR="00111CF0" w:rsidRDefault="00111CF0" w:rsidP="00663CEC">
      <w:pPr>
        <w:pStyle w:val="Ttulo3"/>
      </w:pPr>
    </w:p>
    <w:p w14:paraId="78271BF9" w14:textId="5522600F" w:rsidR="0059714E" w:rsidRPr="00111CF0" w:rsidRDefault="0059714E" w:rsidP="00663CEC">
      <w:pPr>
        <w:pStyle w:val="Ttulo3"/>
      </w:pPr>
      <w:r w:rsidRPr="00111CF0">
        <w:t xml:space="preserve">Aula 11 – </w:t>
      </w:r>
      <w:r w:rsidRPr="00111CF0">
        <w:rPr>
          <w:rStyle w:val="Forte"/>
          <w:b w:val="0"/>
          <w:bCs w:val="0"/>
        </w:rPr>
        <w:t xml:space="preserve">Atividade Prática 3: Cultura </w:t>
      </w:r>
      <w:proofErr w:type="spellStart"/>
      <w:r w:rsidRPr="00111CF0">
        <w:rPr>
          <w:rStyle w:val="Forte"/>
          <w:b w:val="0"/>
          <w:bCs w:val="0"/>
        </w:rPr>
        <w:t>Maker</w:t>
      </w:r>
      <w:proofErr w:type="spellEnd"/>
      <w:r w:rsidRPr="00111CF0">
        <w:rPr>
          <w:rStyle w:val="Forte"/>
          <w:b w:val="0"/>
          <w:bCs w:val="0"/>
        </w:rPr>
        <w:t xml:space="preserve"> – Instrumentalização</w:t>
      </w:r>
      <w:r w:rsidR="00663CEC">
        <w:rPr>
          <w:rStyle w:val="Forte"/>
          <w:b w:val="0"/>
          <w:bCs w:val="0"/>
        </w:rPr>
        <w:t xml:space="preserve"> (opcional)</w:t>
      </w:r>
    </w:p>
    <w:p w14:paraId="4F6EE273" w14:textId="343C8E71" w:rsidR="0059714E" w:rsidRPr="00111CF0" w:rsidRDefault="00663CEC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>
        <w:rPr>
          <w:rFonts w:ascii="Nunito" w:hAnsi="Nunito"/>
        </w:rPr>
        <w:t>Nesta etapa, o objetivo é i</w:t>
      </w:r>
      <w:r w:rsidRPr="007778EB">
        <w:rPr>
          <w:rFonts w:ascii="Nunito" w:hAnsi="Nunito"/>
          <w:kern w:val="36"/>
        </w:rPr>
        <w:t>nstrumentalizar o foguete como plataforma experimental, integrando sensores, sistemas de registro de dados e mecanismos de acionamento, compreendendo seu funcionamento e limitações</w:t>
      </w:r>
      <w:r>
        <w:rPr>
          <w:rFonts w:ascii="Nunito" w:hAnsi="Nunito"/>
          <w:kern w:val="36"/>
        </w:rPr>
        <w:t>. Passo a passo</w:t>
      </w:r>
      <w:r w:rsidR="0059714E" w:rsidRPr="00111CF0">
        <w:rPr>
          <w:rFonts w:ascii="Nunito" w:hAnsi="Nunito"/>
        </w:rPr>
        <w:t>:</w:t>
      </w:r>
    </w:p>
    <w:p w14:paraId="6BF2409F" w14:textId="77777777" w:rsidR="0059714E" w:rsidRPr="00111CF0" w:rsidRDefault="0059714E" w:rsidP="00663CEC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introdução</w:t>
      </w:r>
      <w:proofErr w:type="gramEnd"/>
      <w:r w:rsidRPr="00111CF0">
        <w:rPr>
          <w:rFonts w:ascii="Nunito" w:hAnsi="Nunito"/>
        </w:rPr>
        <w:t xml:space="preserve"> à telemetria básica;</w:t>
      </w:r>
    </w:p>
    <w:p w14:paraId="47A614B7" w14:textId="77777777" w:rsidR="0059714E" w:rsidRPr="00111CF0" w:rsidRDefault="0059714E" w:rsidP="00663CEC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comparação</w:t>
      </w:r>
      <w:proofErr w:type="gramEnd"/>
      <w:r w:rsidRPr="00111CF0">
        <w:rPr>
          <w:rFonts w:ascii="Nunito" w:hAnsi="Nunito"/>
        </w:rPr>
        <w:t xml:space="preserve"> entre foguete artesanal e foguete instrumentado;</w:t>
      </w:r>
    </w:p>
    <w:p w14:paraId="49757B2F" w14:textId="77777777" w:rsidR="0059714E" w:rsidRPr="00111CF0" w:rsidRDefault="0059714E" w:rsidP="00663CEC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rFonts w:ascii="Nunito" w:hAnsi="Nunito"/>
        </w:rPr>
      </w:pPr>
      <w:proofErr w:type="gramStart"/>
      <w:r w:rsidRPr="00111CF0">
        <w:rPr>
          <w:rFonts w:ascii="Nunito" w:hAnsi="Nunito"/>
        </w:rPr>
        <w:t>análise</w:t>
      </w:r>
      <w:proofErr w:type="gramEnd"/>
      <w:r w:rsidRPr="00111CF0">
        <w:rPr>
          <w:rFonts w:ascii="Nunito" w:hAnsi="Nunito"/>
        </w:rPr>
        <w:t xml:space="preserve"> de ganhos em precisão, </w:t>
      </w:r>
      <w:proofErr w:type="spellStart"/>
      <w:r w:rsidRPr="00111CF0">
        <w:rPr>
          <w:rFonts w:ascii="Nunito" w:hAnsi="Nunito"/>
        </w:rPr>
        <w:t>repetibilidade</w:t>
      </w:r>
      <w:proofErr w:type="spellEnd"/>
      <w:r w:rsidRPr="00111CF0">
        <w:rPr>
          <w:rFonts w:ascii="Nunito" w:hAnsi="Nunito"/>
        </w:rPr>
        <w:t xml:space="preserve"> e segurança.</w:t>
      </w:r>
    </w:p>
    <w:p w14:paraId="70969C31" w14:textId="77777777" w:rsidR="00111CF0" w:rsidRDefault="00111CF0" w:rsidP="00663CEC">
      <w:pPr>
        <w:pStyle w:val="Ttulo3"/>
      </w:pPr>
    </w:p>
    <w:p w14:paraId="58E7B63E" w14:textId="77777777" w:rsidR="0059714E" w:rsidRPr="00111CF0" w:rsidRDefault="0059714E" w:rsidP="00663CEC">
      <w:pPr>
        <w:pStyle w:val="Ttulo3"/>
      </w:pPr>
      <w:r w:rsidRPr="00111CF0">
        <w:t>Aula 12 – Oficina de Segurança e Regulamento</w:t>
      </w:r>
    </w:p>
    <w:p w14:paraId="4C47491B" w14:textId="77777777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 xml:space="preserve">Estudo do regulamento oficial da Olimpíada Capixaba de Foguetes de Precisão; </w:t>
      </w:r>
      <w:proofErr w:type="spellStart"/>
      <w:r w:rsidRPr="00111CF0">
        <w:rPr>
          <w:rFonts w:ascii="Nunito" w:hAnsi="Nunito"/>
        </w:rPr>
        <w:t>checklist</w:t>
      </w:r>
      <w:proofErr w:type="spellEnd"/>
      <w:r w:rsidRPr="00111CF0">
        <w:rPr>
          <w:rFonts w:ascii="Nunito" w:hAnsi="Nunito"/>
        </w:rPr>
        <w:t xml:space="preserve"> técnico; protocolos de emergência.</w:t>
      </w:r>
    </w:p>
    <w:p w14:paraId="5CF2F41E" w14:textId="77777777" w:rsidR="00111CF0" w:rsidRDefault="00111CF0" w:rsidP="00663CEC">
      <w:pPr>
        <w:pStyle w:val="Ttulo3"/>
      </w:pPr>
    </w:p>
    <w:p w14:paraId="6EEA8B0D" w14:textId="77777777" w:rsidR="0059714E" w:rsidRPr="00111CF0" w:rsidRDefault="0059714E" w:rsidP="00663CEC">
      <w:pPr>
        <w:pStyle w:val="Ttulo3"/>
      </w:pPr>
      <w:r w:rsidRPr="00111CF0">
        <w:t>Aula 13 – Preparação Final para a Olimpíada</w:t>
      </w:r>
    </w:p>
    <w:p w14:paraId="36E561AB" w14:textId="77777777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Organização das equipes; definição de papéis; ensaio geral; ajustes finais; simulação da competição.</w:t>
      </w:r>
    </w:p>
    <w:p w14:paraId="6F8C0786" w14:textId="77777777" w:rsidR="00111CF0" w:rsidRDefault="00111CF0" w:rsidP="00663CEC">
      <w:pPr>
        <w:pStyle w:val="Ttulo3"/>
      </w:pPr>
    </w:p>
    <w:p w14:paraId="7C3FF66C" w14:textId="77777777" w:rsidR="0059714E" w:rsidRPr="00111CF0" w:rsidRDefault="0059714E" w:rsidP="00663CEC">
      <w:pPr>
        <w:pStyle w:val="Ttulo3"/>
      </w:pPr>
      <w:r w:rsidRPr="00111CF0">
        <w:t>Aula 14 – Culminância Interna (Etapa Escolar)</w:t>
      </w:r>
    </w:p>
    <w:p w14:paraId="3CDD7503" w14:textId="77777777" w:rsidR="0059714E" w:rsidRPr="00111CF0" w:rsidRDefault="0059714E" w:rsidP="00111CF0">
      <w:pPr>
        <w:pStyle w:val="NormalWeb"/>
        <w:spacing w:before="0" w:beforeAutospacing="0" w:after="0" w:afterAutospacing="0"/>
        <w:ind w:left="567"/>
        <w:jc w:val="both"/>
        <w:rPr>
          <w:rFonts w:ascii="Nunito" w:hAnsi="Nunito"/>
        </w:rPr>
      </w:pPr>
      <w:r w:rsidRPr="00111CF0">
        <w:rPr>
          <w:rFonts w:ascii="Nunito" w:hAnsi="Nunito"/>
        </w:rPr>
        <w:t>Realização de lançamentos na escola; apresentação dos projetos; seleção da equipe representante; socialização com a comunidade escolar.</w:t>
      </w:r>
    </w:p>
    <w:p w14:paraId="6A099DB5" w14:textId="77777777" w:rsidR="00111CF0" w:rsidRDefault="00111CF0" w:rsidP="00663CEC">
      <w:pPr>
        <w:pStyle w:val="Ttulo3"/>
      </w:pPr>
    </w:p>
    <w:p w14:paraId="7A1C5153" w14:textId="77777777" w:rsidR="0059714E" w:rsidRPr="00111CF0" w:rsidRDefault="0059714E" w:rsidP="00663CEC">
      <w:pPr>
        <w:pStyle w:val="Ttulo3"/>
      </w:pPr>
      <w:r w:rsidRPr="00111CF0">
        <w:t>Aula 15 – Participação na Olimpíada Capixaba de Foguetes de Precisão</w:t>
      </w:r>
    </w:p>
    <w:p w14:paraId="2B68C694" w14:textId="77777777" w:rsidR="0059714E" w:rsidRPr="00111CF0" w:rsidRDefault="0059714E" w:rsidP="00111CF0">
      <w:pPr>
        <w:pStyle w:val="NormalWeb"/>
        <w:spacing w:before="0" w:beforeAutospacing="0" w:after="0" w:afterAutospacing="0"/>
        <w:ind w:left="567"/>
        <w:rPr>
          <w:rFonts w:ascii="Nunito" w:hAnsi="Nunito"/>
        </w:rPr>
      </w:pPr>
      <w:r w:rsidRPr="00111CF0">
        <w:rPr>
          <w:rFonts w:ascii="Nunito" w:hAnsi="Nunito"/>
        </w:rPr>
        <w:t>Evento externo, sob orientação do professor, representando a escola.</w:t>
      </w:r>
    </w:p>
    <w:p w14:paraId="65E312DE" w14:textId="77777777" w:rsidR="00ED28B1" w:rsidRPr="00ED28B1" w:rsidRDefault="00ED28B1" w:rsidP="00B52975">
      <w:pPr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5357CC14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8"/>
          <w:lang w:eastAsia="pt-BR"/>
        </w:rPr>
        <w:t>Metodologia</w:t>
      </w:r>
    </w:p>
    <w:p w14:paraId="6A3CF7A6" w14:textId="77777777" w:rsidR="00ED28B1" w:rsidRPr="00ED28B1" w:rsidRDefault="00ED28B1" w:rsidP="005B0C2B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A abordagem será participativa e centrada no estudante, baseada em:</w:t>
      </w:r>
    </w:p>
    <w:p w14:paraId="3FF59A15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lastRenderedPageBreak/>
        <w:t>Aulas expositivas dialogadas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 xml:space="preserve"> para introdução dos conceitos fundamentais de Física, Matemática e Engenharia envolvidos nos foguetes.</w:t>
      </w:r>
    </w:p>
    <w:p w14:paraId="4C24FE5B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Aprendizagem prática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: oficinas de construção, testes de campo e experimentações controladas.</w:t>
      </w:r>
    </w:p>
    <w:p w14:paraId="423EC406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 xml:space="preserve">Cultura </w:t>
      </w:r>
      <w:proofErr w:type="spellStart"/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maker</w:t>
      </w:r>
      <w:proofErr w:type="spellEnd"/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 xml:space="preserve"> e investigação científica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, com resolução de problemas, tentativa e erro e prototipagem iterativa.</w:t>
      </w:r>
    </w:p>
    <w:p w14:paraId="7CF2E149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Trabalho em equipe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, promovendo cooperação, planejamento e responsabilidade compartilhada.</w:t>
      </w:r>
    </w:p>
    <w:p w14:paraId="0CB995D3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Análise de dados e uso de tecnologia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, utilizando smartphones, aplicativos de medição e planilhas.</w:t>
      </w:r>
    </w:p>
    <w:p w14:paraId="46B56D22" w14:textId="77777777" w:rsidR="00F91B50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Avaliação formativa contínua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, com feedback constante sobre construção, segurança, registros e argumentação científica.</w:t>
      </w:r>
    </w:p>
    <w:p w14:paraId="39289502" w14:textId="77777777" w:rsidR="00ED28B1" w:rsidRPr="00DD3533" w:rsidRDefault="00ED28B1" w:rsidP="005B0C2B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Socialização dos resultados</w:t>
      </w: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, permitindo que estudantes expliquem seus processos e conclusões.</w:t>
      </w:r>
    </w:p>
    <w:p w14:paraId="64E93787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62043306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  <w:t>Recursos didáticos necessários</w:t>
      </w:r>
    </w:p>
    <w:p w14:paraId="5626461E" w14:textId="4740260B" w:rsidR="00ED28B1" w:rsidRPr="00ED28B1" w:rsidRDefault="00ED28B1" w:rsidP="005B0C2B">
      <w:pPr>
        <w:spacing w:after="120"/>
        <w:outlineLvl w:val="2"/>
        <w:rPr>
          <w:rFonts w:ascii="Nunito" w:eastAsia="Times New Roman" w:hAnsi="Nunito" w:cs="Times New Roman"/>
          <w:bCs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 xml:space="preserve">Materiais </w:t>
      </w:r>
      <w:r w:rsidR="00A46489">
        <w:rPr>
          <w:rFonts w:ascii="Nunito" w:eastAsia="Times New Roman" w:hAnsi="Nunito" w:cs="Times New Roman"/>
          <w:bCs/>
          <w:sz w:val="24"/>
          <w:szCs w:val="24"/>
          <w:lang w:eastAsia="pt-BR"/>
        </w:rPr>
        <w:t xml:space="preserve">e recursos </w:t>
      </w: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 xml:space="preserve">que a escola </w:t>
      </w:r>
      <w:r w:rsidR="00A46489">
        <w:rPr>
          <w:rFonts w:ascii="Nunito" w:eastAsia="Times New Roman" w:hAnsi="Nunito" w:cs="Times New Roman"/>
          <w:bCs/>
          <w:sz w:val="24"/>
          <w:szCs w:val="24"/>
          <w:lang w:eastAsia="pt-BR"/>
        </w:rPr>
        <w:t>pode fornecer</w:t>
      </w:r>
      <w:r w:rsid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:</w:t>
      </w:r>
    </w:p>
    <w:p w14:paraId="155CDE0B" w14:textId="5533A928" w:rsidR="00F91B50" w:rsidRPr="00DD3533" w:rsidRDefault="00F44AA5" w:rsidP="005B0C2B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>
        <w:rPr>
          <w:rFonts w:ascii="Nunito" w:eastAsia="Times New Roman" w:hAnsi="Nunito" w:cs="Times New Roman"/>
          <w:sz w:val="24"/>
          <w:szCs w:val="24"/>
          <w:lang w:eastAsia="pt-BR"/>
        </w:rPr>
        <w:t>Materiais de mídia (</w:t>
      </w:r>
      <w:r w:rsidR="00ED28B1" w:rsidRPr="00DD3533">
        <w:rPr>
          <w:rFonts w:ascii="Nunito" w:eastAsia="Times New Roman" w:hAnsi="Nunito" w:cs="Times New Roman"/>
          <w:sz w:val="24"/>
          <w:szCs w:val="24"/>
          <w:lang w:eastAsia="pt-BR"/>
        </w:rPr>
        <w:t xml:space="preserve">computador, </w:t>
      </w:r>
      <w:proofErr w:type="spellStart"/>
      <w:r w:rsidR="00ED28B1" w:rsidRPr="00DD3533">
        <w:rPr>
          <w:rFonts w:ascii="Nunito" w:eastAsia="Times New Roman" w:hAnsi="Nunito" w:cs="Times New Roman"/>
          <w:sz w:val="24"/>
          <w:szCs w:val="24"/>
          <w:lang w:eastAsia="pt-BR"/>
        </w:rPr>
        <w:t>tablet</w:t>
      </w:r>
      <w:proofErr w:type="spellEnd"/>
      <w:r w:rsidR="00ED28B1" w:rsidRPr="00DD3533">
        <w:rPr>
          <w:rFonts w:ascii="Nunito" w:eastAsia="Times New Roman" w:hAnsi="Nunito" w:cs="Times New Roman"/>
          <w:sz w:val="24"/>
          <w:szCs w:val="24"/>
          <w:lang w:eastAsia="pt-BR"/>
        </w:rPr>
        <w:t xml:space="preserve">, </w:t>
      </w:r>
      <w:proofErr w:type="spellStart"/>
      <w:r w:rsidR="00ED28B1" w:rsidRPr="00DD3533">
        <w:rPr>
          <w:rFonts w:ascii="Nunito" w:eastAsia="Times New Roman" w:hAnsi="Nunito" w:cs="Times New Roman"/>
          <w:sz w:val="24"/>
          <w:szCs w:val="24"/>
          <w:lang w:eastAsia="pt-BR"/>
        </w:rPr>
        <w:t>chromebook</w:t>
      </w:r>
      <w:proofErr w:type="spellEnd"/>
      <w:r w:rsidR="00ED28B1" w:rsidRPr="00DD3533">
        <w:rPr>
          <w:rFonts w:ascii="Nunito" w:eastAsia="Times New Roman" w:hAnsi="Nunito" w:cs="Times New Roman"/>
          <w:sz w:val="24"/>
          <w:szCs w:val="24"/>
          <w:lang w:eastAsia="pt-BR"/>
        </w:rPr>
        <w:t>)</w:t>
      </w:r>
    </w:p>
    <w:p w14:paraId="26BF0A1D" w14:textId="77777777" w:rsidR="00F91B50" w:rsidRPr="00DD3533" w:rsidRDefault="00ED28B1" w:rsidP="005B0C2B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Acesso à internet</w:t>
      </w:r>
    </w:p>
    <w:p w14:paraId="09F3C445" w14:textId="77777777" w:rsidR="00F91B50" w:rsidRPr="00DD3533" w:rsidRDefault="00ED28B1" w:rsidP="005B0C2B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Espaço aberto para lançamentos (quadra ou pátio)</w:t>
      </w:r>
    </w:p>
    <w:p w14:paraId="67BD345A" w14:textId="77777777" w:rsidR="00ED28B1" w:rsidRPr="00DD3533" w:rsidRDefault="00ED28B1" w:rsidP="005B0C2B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sz w:val="24"/>
          <w:szCs w:val="24"/>
          <w:lang w:eastAsia="pt-BR"/>
        </w:rPr>
        <w:t>Garrafas PET doadas pela comunidade</w:t>
      </w:r>
    </w:p>
    <w:p w14:paraId="608E3DC1" w14:textId="77777777" w:rsidR="00ED28B1" w:rsidRPr="00ED28B1" w:rsidRDefault="00ED28B1" w:rsidP="005B0C2B">
      <w:pPr>
        <w:spacing w:after="120"/>
        <w:outlineLvl w:val="2"/>
        <w:rPr>
          <w:rFonts w:ascii="Nunito" w:eastAsia="Times New Roman" w:hAnsi="Nunito" w:cs="Times New Roman"/>
          <w:bCs/>
          <w:sz w:val="24"/>
          <w:szCs w:val="24"/>
          <w:lang w:eastAsia="pt-BR"/>
        </w:rPr>
      </w:pPr>
      <w:r w:rsidRP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Materiais a adquirir</w:t>
      </w:r>
      <w:r w:rsidR="00DD3533">
        <w:rPr>
          <w:rFonts w:ascii="Nunito" w:eastAsia="Times New Roman" w:hAnsi="Nunito" w:cs="Times New Roman"/>
          <w:bCs/>
          <w:sz w:val="24"/>
          <w:szCs w:val="24"/>
          <w:lang w:eastAsia="pt-BR"/>
        </w:rPr>
        <w:t>:</w:t>
      </w:r>
    </w:p>
    <w:p w14:paraId="4BE405E1" w14:textId="77777777" w:rsidR="00F91B50" w:rsidRPr="00C30A45" w:rsidRDefault="00ED28B1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Bomba de ar ou compressor manual</w:t>
      </w:r>
    </w:p>
    <w:p w14:paraId="05C270BE" w14:textId="77777777" w:rsidR="00F91B50" w:rsidRDefault="00ED28B1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Adaptadores e bicos para foguetes de garrafa PET</w:t>
      </w:r>
    </w:p>
    <w:p w14:paraId="3F85BE99" w14:textId="618AC70D" w:rsidR="00A46489" w:rsidRPr="00C30A45" w:rsidRDefault="00A46489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>
        <w:rPr>
          <w:rFonts w:ascii="Nunito" w:eastAsia="Times New Roman" w:hAnsi="Nunito" w:cs="Times New Roman"/>
          <w:sz w:val="24"/>
          <w:szCs w:val="24"/>
          <w:lang w:eastAsia="pt-BR"/>
        </w:rPr>
        <w:t>Cola, cano e conectores de PVC soldável, de 20mm</w:t>
      </w:r>
    </w:p>
    <w:p w14:paraId="31615298" w14:textId="77777777" w:rsidR="00A46489" w:rsidRPr="00C30A45" w:rsidRDefault="00A46489" w:rsidP="00A46489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Papel cartão, papelão, EVA ou acetato para aletas</w:t>
      </w:r>
    </w:p>
    <w:p w14:paraId="1583EC79" w14:textId="77777777" w:rsidR="00A46489" w:rsidRPr="00C30A45" w:rsidRDefault="00A46489" w:rsidP="00A46489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Fitas adesivas resistentes</w:t>
      </w:r>
    </w:p>
    <w:p w14:paraId="0F6BE100" w14:textId="6952F2EE" w:rsidR="00F91B50" w:rsidRPr="00C30A45" w:rsidRDefault="00A46489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>
        <w:rPr>
          <w:rFonts w:ascii="Nunito" w:eastAsia="Times New Roman" w:hAnsi="Nunito" w:cs="Times New Roman"/>
          <w:sz w:val="24"/>
          <w:szCs w:val="24"/>
          <w:lang w:eastAsia="pt-BR"/>
        </w:rPr>
        <w:t>Kit de f</w:t>
      </w:r>
      <w:r w:rsidR="00F91B50" w:rsidRPr="00C30A45">
        <w:rPr>
          <w:rFonts w:ascii="Nunito" w:eastAsia="Times New Roman" w:hAnsi="Nunito" w:cs="Times New Roman"/>
          <w:sz w:val="24"/>
          <w:szCs w:val="24"/>
          <w:lang w:eastAsia="pt-BR"/>
        </w:rPr>
        <w:t>oguetes e base de precisão</w:t>
      </w:r>
      <w:bookmarkStart w:id="0" w:name="_GoBack"/>
      <w:bookmarkEnd w:id="0"/>
    </w:p>
    <w:p w14:paraId="6F4FFED0" w14:textId="77777777" w:rsidR="00F91B50" w:rsidRPr="00C30A45" w:rsidRDefault="00ED28B1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Tesouras e estiletes (uso supervisionado)</w:t>
      </w:r>
    </w:p>
    <w:p w14:paraId="7ACD4D56" w14:textId="77777777" w:rsidR="00F91B50" w:rsidRPr="00C30A45" w:rsidRDefault="00ED28B1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Balde com água</w:t>
      </w:r>
    </w:p>
    <w:p w14:paraId="311CC5F8" w14:textId="77777777" w:rsidR="00ED28B1" w:rsidRPr="00C30A45" w:rsidRDefault="00ED28B1" w:rsidP="005B0C2B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Trenas e réguas longas</w:t>
      </w:r>
    </w:p>
    <w:p w14:paraId="37E379F6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2CCA950E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  <w:t>Proposta para a culminância</w:t>
      </w:r>
    </w:p>
    <w:p w14:paraId="72C506E2" w14:textId="77777777" w:rsidR="00ED28B1" w:rsidRPr="00ED28B1" w:rsidRDefault="00ED28B1" w:rsidP="005B0C2B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lastRenderedPageBreak/>
        <w:t xml:space="preserve">A culminância </w:t>
      </w:r>
      <w:r w:rsidR="00F91B50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poderá ser 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</w:t>
      </w:r>
      <w:r w:rsidRPr="005B0C2B">
        <w:rPr>
          <w:rFonts w:ascii="Nunito" w:eastAsia="Times New Roman" w:hAnsi="Nunito" w:cs="Times New Roman"/>
          <w:bCs/>
          <w:sz w:val="24"/>
          <w:szCs w:val="24"/>
          <w:lang w:eastAsia="pt-BR"/>
        </w:rPr>
        <w:t>participação dos estudantes na Olimpíada Capixaba de Foguetes de Precisão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, evento científico</w:t>
      </w:r>
      <w:r w:rsidR="00F91B50"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de lançamento de foguetes de água </w:t>
      </w:r>
      <w:proofErr w:type="gram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+</w:t>
      </w:r>
      <w:proofErr w:type="gram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ar comprimido. Os participantes competirão de acordo com o regulamento oficial, representando a escola.</w:t>
      </w:r>
    </w:p>
    <w:p w14:paraId="0BA61347" w14:textId="77777777" w:rsidR="00ED28B1" w:rsidRPr="00ED28B1" w:rsidRDefault="00ED28B1" w:rsidP="005B0C2B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A escola poderá realizar uma </w:t>
      </w: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pré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-mostra interna ("Feira de Lançamentos") para apresentar os foguetes ao público escolar, promovendo divulgação científica e cultura </w:t>
      </w: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maker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</w:t>
      </w:r>
    </w:p>
    <w:p w14:paraId="7D3E31FA" w14:textId="77777777" w:rsidR="00ED28B1" w:rsidRPr="00ED28B1" w:rsidRDefault="00ED28B1" w:rsidP="00B52975">
      <w:pPr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561043F2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  <w:t>Avaliação</w:t>
      </w:r>
    </w:p>
    <w:p w14:paraId="490B8C21" w14:textId="77777777" w:rsidR="00ED28B1" w:rsidRPr="00C30A45" w:rsidRDefault="00ED28B1" w:rsidP="00B52975">
      <w:pPr>
        <w:spacing w:after="12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Os estudantes serão avaliados continuamente com base em:</w:t>
      </w:r>
    </w:p>
    <w:p w14:paraId="5B0BB96F" w14:textId="77777777" w:rsidR="009877C9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Participação nas atividades práticas e teóricas;</w:t>
      </w:r>
    </w:p>
    <w:p w14:paraId="6BD5C34B" w14:textId="77777777" w:rsidR="009877C9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Cumprimento dos protocolos de segurança;</w:t>
      </w:r>
    </w:p>
    <w:p w14:paraId="02B20AA3" w14:textId="77777777" w:rsidR="009877C9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Qualidade da construção do foguete e justificativas científicas das decisões tomadas;</w:t>
      </w:r>
    </w:p>
    <w:p w14:paraId="034EC265" w14:textId="77777777" w:rsidR="009877C9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Registro e análise dos dados coletados;</w:t>
      </w:r>
    </w:p>
    <w:p w14:paraId="7F84527D" w14:textId="77777777" w:rsidR="009877C9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Relatório final ou apresentação dos resultados;</w:t>
      </w:r>
    </w:p>
    <w:p w14:paraId="125D8649" w14:textId="77777777" w:rsidR="00ED28B1" w:rsidRPr="00C30A45" w:rsidRDefault="00ED28B1" w:rsidP="00B52975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Engajamento na culminância (evento interno e/ou Olimpíada).</w:t>
      </w:r>
    </w:p>
    <w:p w14:paraId="28F55AB0" w14:textId="77777777" w:rsidR="005B0C2B" w:rsidRDefault="005B0C2B" w:rsidP="00B52975">
      <w:pPr>
        <w:outlineLvl w:val="0"/>
        <w:rPr>
          <w:rFonts w:ascii="Nunito" w:eastAsia="Times New Roman" w:hAnsi="Nunito" w:cs="Times New Roman"/>
          <w:sz w:val="24"/>
          <w:szCs w:val="24"/>
          <w:lang w:eastAsia="pt-BR"/>
        </w:rPr>
      </w:pPr>
    </w:p>
    <w:p w14:paraId="67A4E64E" w14:textId="77777777" w:rsidR="00ED28B1" w:rsidRPr="00ED28B1" w:rsidRDefault="005B0C2B" w:rsidP="005B0C2B">
      <w:pPr>
        <w:spacing w:after="120"/>
        <w:outlineLvl w:val="0"/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</w:pPr>
      <w:r w:rsidRPr="00DD3533">
        <w:rPr>
          <w:rFonts w:ascii="Nunito" w:eastAsia="Times New Roman" w:hAnsi="Nunito" w:cs="Times New Roman"/>
          <w:b/>
          <w:bCs/>
          <w:kern w:val="36"/>
          <w:sz w:val="28"/>
          <w:szCs w:val="24"/>
          <w:lang w:eastAsia="pt-BR"/>
        </w:rPr>
        <w:t>Referências Bibliográficas</w:t>
      </w:r>
    </w:p>
    <w:p w14:paraId="3C242C68" w14:textId="77777777" w:rsidR="009877C9" w:rsidRPr="00C30A45" w:rsidRDefault="00ED28B1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BRASIL. Ministério da Educação. Base Nacional Comum Curricular. Brasília: MEC, 2018.</w:t>
      </w:r>
    </w:p>
    <w:p w14:paraId="52C8651A" w14:textId="77777777" w:rsidR="009877C9" w:rsidRPr="00C30A45" w:rsidRDefault="00ED28B1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BRASIL. Ministério da Educação. BNCC – Ciências da Natureza e Matemática. Brasília: MEC, 2018.</w:t>
      </w:r>
    </w:p>
    <w:p w14:paraId="6CDB6FAF" w14:textId="77777777" w:rsidR="009877C9" w:rsidRPr="00C30A45" w:rsidRDefault="008E19D9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National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Nunito" w:eastAsia="Times New Roman" w:hAnsi="Nunito" w:cs="Times New Roman"/>
          <w:sz w:val="24"/>
          <w:szCs w:val="24"/>
          <w:lang w:eastAsia="pt-BR"/>
        </w:rPr>
        <w:t>A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eronautics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proofErr w:type="spellStart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and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r>
        <w:rPr>
          <w:rFonts w:ascii="Nunito" w:eastAsia="Times New Roman" w:hAnsi="Nunito" w:cs="Times New Roman"/>
          <w:sz w:val="24"/>
          <w:szCs w:val="24"/>
          <w:lang w:eastAsia="pt-BR"/>
        </w:rPr>
        <w:t>S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pace </w:t>
      </w:r>
      <w:proofErr w:type="spellStart"/>
      <w:r>
        <w:rPr>
          <w:rFonts w:ascii="Nunito" w:eastAsia="Times New Roman" w:hAnsi="Nunito" w:cs="Times New Roman"/>
          <w:sz w:val="24"/>
          <w:szCs w:val="24"/>
          <w:lang w:eastAsia="pt-BR"/>
        </w:rPr>
        <w:t>A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dministration</w:t>
      </w:r>
      <w:proofErr w:type="spellEnd"/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</w:t>
      </w:r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  <w:proofErr w:type="spellStart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Beginner’s</w:t>
      </w:r>
      <w:proofErr w:type="spellEnd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Guide</w:t>
      </w:r>
      <w:proofErr w:type="spellEnd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to</w:t>
      </w:r>
      <w:proofErr w:type="spellEnd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ED28B1"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Rockets</w:t>
      </w:r>
      <w:proofErr w:type="spellEnd"/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. NASA Glenn </w:t>
      </w:r>
      <w:proofErr w:type="spellStart"/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>Research</w:t>
      </w:r>
      <w:proofErr w:type="spellEnd"/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 Center.</w:t>
      </w:r>
    </w:p>
    <w:p w14:paraId="3958733A" w14:textId="5ADB913D" w:rsidR="009877C9" w:rsidRPr="00C30A45" w:rsidRDefault="008E19D9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Olimpíada </w:t>
      </w: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Capixaba </w:t>
      </w:r>
      <w:r>
        <w:rPr>
          <w:rFonts w:ascii="Nunito" w:eastAsia="Times New Roman" w:hAnsi="Nunito" w:cs="Times New Roman"/>
          <w:sz w:val="24"/>
          <w:szCs w:val="24"/>
          <w:lang w:eastAsia="pt-BR"/>
        </w:rPr>
        <w:t>d</w:t>
      </w: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 xml:space="preserve">e Foguetes </w:t>
      </w:r>
      <w:r>
        <w:rPr>
          <w:rFonts w:ascii="Nunito" w:eastAsia="Times New Roman" w:hAnsi="Nunito" w:cs="Times New Roman"/>
          <w:sz w:val="24"/>
          <w:szCs w:val="24"/>
          <w:lang w:eastAsia="pt-BR"/>
        </w:rPr>
        <w:t>d</w:t>
      </w:r>
      <w:r w:rsidRPr="00C30A45">
        <w:rPr>
          <w:rFonts w:ascii="Nunito" w:eastAsia="Times New Roman" w:hAnsi="Nunito" w:cs="Times New Roman"/>
          <w:sz w:val="24"/>
          <w:szCs w:val="24"/>
          <w:lang w:eastAsia="pt-BR"/>
        </w:rPr>
        <w:t>e Precisão</w:t>
      </w:r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>. Regulamentos</w:t>
      </w:r>
      <w:r>
        <w:rPr>
          <w:rFonts w:ascii="Nunito" w:eastAsia="Times New Roman" w:hAnsi="Nunito" w:cs="Times New Roman"/>
          <w:sz w:val="24"/>
          <w:szCs w:val="24"/>
          <w:lang w:eastAsia="pt-BR"/>
        </w:rPr>
        <w:t xml:space="preserve">, material didático, vídeos </w:t>
      </w:r>
      <w:r w:rsidR="00ED28B1" w:rsidRPr="00ED28B1">
        <w:rPr>
          <w:rFonts w:ascii="Nunito" w:eastAsia="Times New Roman" w:hAnsi="Nunito" w:cs="Times New Roman"/>
          <w:sz w:val="24"/>
          <w:szCs w:val="24"/>
          <w:lang w:eastAsia="pt-BR"/>
        </w:rPr>
        <w:t>e materiais de apoio.</w:t>
      </w:r>
      <w:r w:rsidR="00A46489">
        <w:rPr>
          <w:rFonts w:ascii="Nunito" w:eastAsia="Times New Roman" w:hAnsi="Nunito" w:cs="Times New Roman"/>
          <w:sz w:val="24"/>
          <w:szCs w:val="24"/>
          <w:lang w:eastAsia="pt-BR"/>
        </w:rPr>
        <w:t xml:space="preserve"> Disponível em </w:t>
      </w:r>
      <w:hyperlink r:id="rId6" w:history="1">
        <w:r w:rsidR="00A46489" w:rsidRPr="00321A31">
          <w:rPr>
            <w:rStyle w:val="Hyperlink"/>
            <w:rFonts w:ascii="Nunito" w:eastAsia="Times New Roman" w:hAnsi="Nunito" w:cs="Times New Roman"/>
            <w:sz w:val="24"/>
            <w:szCs w:val="24"/>
            <w:lang w:eastAsia="pt-BR"/>
          </w:rPr>
          <w:t>www.olimpiadadefoguetes.ufes.r</w:t>
        </w:r>
      </w:hyperlink>
      <w:r w:rsidR="00A46489">
        <w:rPr>
          <w:rFonts w:ascii="Nunito" w:eastAsia="Times New Roman" w:hAnsi="Nunito" w:cs="Times New Roman"/>
          <w:sz w:val="24"/>
          <w:szCs w:val="24"/>
          <w:lang w:eastAsia="pt-BR"/>
        </w:rPr>
        <w:t xml:space="preserve"> </w:t>
      </w:r>
    </w:p>
    <w:p w14:paraId="11494C38" w14:textId="77777777" w:rsidR="009877C9" w:rsidRPr="00C30A45" w:rsidRDefault="00ED28B1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HALLIDAY, D.; RESNICK, R.; WALKER, J. </w:t>
      </w:r>
      <w:r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Fundamentos de Física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 LTC.</w:t>
      </w:r>
    </w:p>
    <w:p w14:paraId="43FDB325" w14:textId="77777777" w:rsidR="009877C9" w:rsidRPr="00C30A45" w:rsidRDefault="00ED28B1" w:rsidP="00B52975">
      <w:pPr>
        <w:spacing w:after="120"/>
        <w:ind w:left="567" w:hanging="567"/>
        <w:jc w:val="both"/>
        <w:rPr>
          <w:rFonts w:ascii="Nunito" w:eastAsia="Times New Roman" w:hAnsi="Nunito" w:cs="Times New Roman"/>
          <w:sz w:val="24"/>
          <w:szCs w:val="24"/>
          <w:lang w:eastAsia="pt-BR"/>
        </w:rPr>
      </w:pP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 xml:space="preserve">TIPLER, P.; MOSCA, G. </w:t>
      </w:r>
      <w:r w:rsidRPr="00C30A45">
        <w:rPr>
          <w:rFonts w:ascii="Nunito" w:eastAsia="Times New Roman" w:hAnsi="Nunito" w:cs="Times New Roman"/>
          <w:i/>
          <w:iCs/>
          <w:sz w:val="24"/>
          <w:szCs w:val="24"/>
          <w:lang w:eastAsia="pt-BR"/>
        </w:rPr>
        <w:t>Física para Cientistas e Engenheiros</w:t>
      </w:r>
      <w:r w:rsidRPr="00ED28B1">
        <w:rPr>
          <w:rFonts w:ascii="Nunito" w:eastAsia="Times New Roman" w:hAnsi="Nunito" w:cs="Times New Roman"/>
          <w:sz w:val="24"/>
          <w:szCs w:val="24"/>
          <w:lang w:eastAsia="pt-BR"/>
        </w:rPr>
        <w:t>. LTC.</w:t>
      </w:r>
    </w:p>
    <w:p w14:paraId="76CE721F" w14:textId="77777777" w:rsidR="00AC2932" w:rsidRPr="00C30A45" w:rsidRDefault="00AC2932" w:rsidP="009877C9">
      <w:pPr>
        <w:spacing w:after="120"/>
        <w:rPr>
          <w:rFonts w:ascii="Nunito" w:hAnsi="Nunito"/>
          <w:sz w:val="24"/>
          <w:szCs w:val="24"/>
        </w:rPr>
      </w:pPr>
    </w:p>
    <w:sectPr w:rsidR="00AC2932" w:rsidRPr="00C30A45" w:rsidSect="00FF766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77DD"/>
    <w:multiLevelType w:val="multilevel"/>
    <w:tmpl w:val="7872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4D8A"/>
    <w:multiLevelType w:val="hybridMultilevel"/>
    <w:tmpl w:val="FAFC57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FF4"/>
    <w:multiLevelType w:val="hybridMultilevel"/>
    <w:tmpl w:val="7696E8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7FB9"/>
    <w:multiLevelType w:val="hybridMultilevel"/>
    <w:tmpl w:val="6292038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D92E38"/>
    <w:multiLevelType w:val="multilevel"/>
    <w:tmpl w:val="C65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91A6D"/>
    <w:multiLevelType w:val="hybridMultilevel"/>
    <w:tmpl w:val="17BAAA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119D"/>
    <w:multiLevelType w:val="hybridMultilevel"/>
    <w:tmpl w:val="C23035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05FEA"/>
    <w:multiLevelType w:val="hybridMultilevel"/>
    <w:tmpl w:val="CE402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36598"/>
    <w:multiLevelType w:val="multilevel"/>
    <w:tmpl w:val="A87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F5368"/>
    <w:multiLevelType w:val="multilevel"/>
    <w:tmpl w:val="13E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B1"/>
    <w:rsid w:val="000D098B"/>
    <w:rsid w:val="00111CF0"/>
    <w:rsid w:val="002D4295"/>
    <w:rsid w:val="0059714E"/>
    <w:rsid w:val="005B0C2B"/>
    <w:rsid w:val="0060786E"/>
    <w:rsid w:val="00663CEC"/>
    <w:rsid w:val="008E19D9"/>
    <w:rsid w:val="008E2A1D"/>
    <w:rsid w:val="009877C9"/>
    <w:rsid w:val="00987C2D"/>
    <w:rsid w:val="00A46489"/>
    <w:rsid w:val="00AC2932"/>
    <w:rsid w:val="00B52975"/>
    <w:rsid w:val="00C30A45"/>
    <w:rsid w:val="00DD3533"/>
    <w:rsid w:val="00ED28B1"/>
    <w:rsid w:val="00F44AA5"/>
    <w:rsid w:val="00F547B2"/>
    <w:rsid w:val="00F91B50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4C43"/>
  <w15:chartTrackingRefBased/>
  <w15:docId w15:val="{5E3CD963-E8B3-459B-8089-CA81CC08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jc w:val="left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547B2"/>
    <w:pPr>
      <w:keepNext/>
      <w:keepLines/>
      <w:spacing w:after="120" w:line="360" w:lineRule="auto"/>
      <w:outlineLvl w:val="0"/>
    </w:pPr>
    <w:rPr>
      <w:rFonts w:ascii="Segoe UI" w:eastAsiaTheme="majorEastAsia" w:hAnsi="Segoe UI" w:cs="Segoe UI"/>
      <w:b/>
      <w:bCs/>
      <w:color w:val="0070C0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D28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663CEC"/>
    <w:pPr>
      <w:keepNext/>
      <w:keepLines/>
      <w:jc w:val="both"/>
      <w:outlineLvl w:val="2"/>
    </w:pPr>
    <w:rPr>
      <w:rFonts w:ascii="Nunito" w:eastAsiaTheme="majorEastAsia" w:hAnsi="Nunito" w:cstheme="maj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7B2"/>
    <w:rPr>
      <w:rFonts w:ascii="Segoe UI" w:eastAsiaTheme="majorEastAsia" w:hAnsi="Segoe UI" w:cs="Segoe UI"/>
      <w:b/>
      <w:bCs/>
      <w:color w:val="0070C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663CEC"/>
    <w:rPr>
      <w:rFonts w:ascii="Nunito" w:eastAsiaTheme="majorEastAsia" w:hAnsi="Nunito" w:cstheme="majorBid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D28B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D28B1"/>
    <w:rPr>
      <w:b/>
      <w:bCs/>
    </w:rPr>
  </w:style>
  <w:style w:type="paragraph" w:styleId="NormalWeb">
    <w:name w:val="Normal (Web)"/>
    <w:basedOn w:val="Normal"/>
    <w:uiPriority w:val="99"/>
    <w:unhideWhenUsed/>
    <w:rsid w:val="00ED2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D28B1"/>
    <w:rPr>
      <w:i/>
      <w:iCs/>
    </w:rPr>
  </w:style>
  <w:style w:type="paragraph" w:styleId="PargrafodaLista">
    <w:name w:val="List Paragraph"/>
    <w:basedOn w:val="Normal"/>
    <w:uiPriority w:val="34"/>
    <w:qFormat/>
    <w:rsid w:val="000D09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4648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impiadadefoguetes.ufes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322D-CADC-45EA-810F-46405CCC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1557</Words>
  <Characters>8412</Characters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2026-02-06T18:57:00Z</dcterms:created>
  <dcterms:modified xsi:type="dcterms:W3CDTF">2026-02-06T19:25:00Z</dcterms:modified>
</cp:coreProperties>
</file>